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5" w:rsidRPr="003B2195" w:rsidRDefault="003B2195" w:rsidP="003B2195">
      <w:pPr>
        <w:shd w:val="clear" w:color="auto" w:fill="FFFFFF"/>
        <w:spacing w:before="120" w:after="120" w:line="600" w:lineRule="atLeast"/>
        <w:outlineLvl w:val="2"/>
        <w:rPr>
          <w:rFonts w:ascii="Arial" w:eastAsia="Times New Roman" w:hAnsi="Arial" w:cs="Arial"/>
          <w:color w:val="363636"/>
          <w:sz w:val="31"/>
          <w:szCs w:val="31"/>
        </w:rPr>
      </w:pPr>
      <w:hyperlink r:id="rId5" w:tgtFrame="_blank" w:history="1">
        <w:r w:rsidRPr="003B2195">
          <w:rPr>
            <w:rFonts w:ascii="Arial" w:eastAsia="Times New Roman" w:hAnsi="Arial" w:cs="Arial"/>
            <w:color w:val="709500"/>
            <w:sz w:val="31"/>
            <w:szCs w:val="31"/>
            <w:u w:val="single"/>
          </w:rPr>
          <w:t>Kauno Aleksandro Puškino gimnazijos pagrindinio ugdymo skyriaus paslaugos</w:t>
        </w:r>
      </w:hyperlink>
      <w:r w:rsidRPr="003B2195">
        <w:rPr>
          <w:rFonts w:ascii="Arial" w:eastAsia="Times New Roman" w:hAnsi="Arial" w:cs="Arial"/>
          <w:color w:val="363636"/>
          <w:sz w:val="31"/>
          <w:szCs w:val="31"/>
        </w:rPr>
        <w:t> (Krėvės pr. 50)</w:t>
      </w:r>
    </w:p>
    <w:p w:rsidR="003B2195" w:rsidRPr="003B2195" w:rsidRDefault="003B2195" w:rsidP="003B2195">
      <w:pPr>
        <w:shd w:val="clear" w:color="auto" w:fill="FFFFFF"/>
        <w:spacing w:before="120" w:after="120" w:line="600" w:lineRule="atLeast"/>
        <w:outlineLvl w:val="2"/>
        <w:rPr>
          <w:rFonts w:ascii="Arial" w:eastAsia="Times New Roman" w:hAnsi="Arial" w:cs="Arial"/>
          <w:color w:val="363636"/>
          <w:sz w:val="31"/>
          <w:szCs w:val="31"/>
        </w:rPr>
      </w:pPr>
      <w:hyperlink r:id="rId6" w:tgtFrame="_blank" w:history="1">
        <w:r w:rsidRPr="003B2195">
          <w:rPr>
            <w:rFonts w:ascii="Arial" w:eastAsia="Times New Roman" w:hAnsi="Arial" w:cs="Arial"/>
            <w:color w:val="709500"/>
            <w:sz w:val="31"/>
            <w:szCs w:val="31"/>
            <w:u w:val="single"/>
          </w:rPr>
          <w:t>Kauno Aleksandro Puškino gimnazijos ikimokyklinio skyriaus paslaugos</w:t>
        </w:r>
      </w:hyperlink>
      <w:r w:rsidRPr="003B2195">
        <w:rPr>
          <w:rFonts w:ascii="Arial" w:eastAsia="Times New Roman" w:hAnsi="Arial" w:cs="Arial"/>
          <w:color w:val="363636"/>
          <w:sz w:val="31"/>
          <w:szCs w:val="31"/>
        </w:rPr>
        <w:t> (A.Mickevičiaus g. 54)</w:t>
      </w:r>
    </w:p>
    <w:p w:rsidR="003B2195" w:rsidRPr="003B2195" w:rsidRDefault="003B2195" w:rsidP="003B2195">
      <w:pPr>
        <w:shd w:val="clear" w:color="auto" w:fill="FFFFFF"/>
        <w:spacing w:before="120" w:after="120" w:line="600" w:lineRule="atLeast"/>
        <w:outlineLvl w:val="2"/>
        <w:rPr>
          <w:rFonts w:ascii="Arial" w:eastAsia="Times New Roman" w:hAnsi="Arial" w:cs="Arial"/>
          <w:color w:val="363636"/>
          <w:sz w:val="31"/>
          <w:szCs w:val="31"/>
        </w:rPr>
      </w:pPr>
      <w:r w:rsidRPr="003B2195">
        <w:rPr>
          <w:rFonts w:ascii="Arial" w:eastAsia="Times New Roman" w:hAnsi="Arial" w:cs="Arial"/>
          <w:color w:val="363636"/>
          <w:sz w:val="31"/>
          <w:szCs w:val="31"/>
        </w:rPr>
        <w:t> </w:t>
      </w:r>
    </w:p>
    <w:p w:rsidR="003B2195" w:rsidRPr="003B2195" w:rsidRDefault="003B2195" w:rsidP="003B2195">
      <w:pPr>
        <w:shd w:val="clear" w:color="auto" w:fill="FFFFFF"/>
        <w:spacing w:before="120" w:after="120" w:line="600" w:lineRule="atLeast"/>
        <w:outlineLvl w:val="2"/>
        <w:rPr>
          <w:rFonts w:ascii="Arial" w:eastAsia="Times New Roman" w:hAnsi="Arial" w:cs="Arial"/>
          <w:color w:val="363636"/>
          <w:sz w:val="31"/>
          <w:szCs w:val="31"/>
        </w:rPr>
      </w:pPr>
      <w:r w:rsidRPr="003B2195">
        <w:rPr>
          <w:rFonts w:ascii="Arial" w:eastAsia="Times New Roman" w:hAnsi="Arial" w:cs="Arial"/>
          <w:b/>
          <w:bCs/>
          <w:color w:val="008000"/>
          <w:sz w:val="31"/>
          <w:szCs w:val="31"/>
        </w:rPr>
        <w:t>Kauno Aleksandro Puškino gimnazijos (Vytauto 50 paslaugos):</w:t>
      </w:r>
    </w:p>
    <w:p w:rsidR="003B2195" w:rsidRPr="003B2195" w:rsidRDefault="003B2195" w:rsidP="003B2195">
      <w:pPr>
        <w:shd w:val="clear" w:color="auto" w:fill="FFFFFF"/>
        <w:spacing w:before="120" w:after="120" w:line="600" w:lineRule="atLeast"/>
        <w:outlineLvl w:val="2"/>
        <w:rPr>
          <w:rFonts w:ascii="Arial" w:eastAsia="Times New Roman" w:hAnsi="Arial" w:cs="Arial"/>
          <w:color w:val="363636"/>
          <w:sz w:val="31"/>
          <w:szCs w:val="31"/>
        </w:rPr>
      </w:pPr>
      <w:r w:rsidRPr="003B2195">
        <w:rPr>
          <w:rFonts w:ascii="Arial" w:eastAsia="Times New Roman" w:hAnsi="Arial" w:cs="Arial"/>
          <w:color w:val="363636"/>
          <w:sz w:val="31"/>
          <w:szCs w:val="31"/>
        </w:rPr>
        <w:t> </w:t>
      </w:r>
    </w:p>
    <w:p w:rsidR="003B2195" w:rsidRPr="003B2195" w:rsidRDefault="003B2195" w:rsidP="003B2195">
      <w:pPr>
        <w:shd w:val="clear" w:color="auto" w:fill="FFFFFF"/>
        <w:spacing w:before="120" w:after="120" w:line="600" w:lineRule="atLeast"/>
        <w:outlineLvl w:val="2"/>
        <w:rPr>
          <w:rFonts w:ascii="Arial" w:eastAsia="Times New Roman" w:hAnsi="Arial" w:cs="Arial"/>
          <w:color w:val="363636"/>
          <w:sz w:val="31"/>
          <w:szCs w:val="31"/>
        </w:rPr>
      </w:pPr>
      <w:r w:rsidRPr="003B2195">
        <w:rPr>
          <w:rFonts w:ascii="Arial" w:eastAsia="Times New Roman" w:hAnsi="Arial" w:cs="Arial"/>
          <w:color w:val="363636"/>
          <w:sz w:val="31"/>
          <w:szCs w:val="31"/>
        </w:rPr>
        <w:t>Socialinė pedagogė</w:t>
      </w:r>
    </w:p>
    <w:p w:rsidR="003B2195" w:rsidRPr="003B2195" w:rsidRDefault="003B2195" w:rsidP="003B2195">
      <w:pPr>
        <w:shd w:val="clear" w:color="auto" w:fill="FFFFFF"/>
        <w:spacing w:before="120" w:after="120" w:line="300" w:lineRule="atLeast"/>
        <w:outlineLvl w:val="3"/>
        <w:rPr>
          <w:rFonts w:ascii="Arial" w:eastAsia="Times New Roman" w:hAnsi="Arial" w:cs="Arial"/>
          <w:color w:val="D59500"/>
          <w:sz w:val="29"/>
          <w:szCs w:val="29"/>
        </w:rPr>
      </w:pPr>
      <w:r w:rsidRPr="003B2195">
        <w:rPr>
          <w:rFonts w:ascii="Arial" w:eastAsia="Times New Roman" w:hAnsi="Arial" w:cs="Arial"/>
          <w:color w:val="D59500"/>
          <w:sz w:val="29"/>
          <w:szCs w:val="29"/>
        </w:rPr>
        <w:t>Olga Andrijankina</w:t>
      </w:r>
    </w:p>
    <w:p w:rsidR="003B2195" w:rsidRPr="003B2195" w:rsidRDefault="003B2195" w:rsidP="003B219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(Vytauto pr. 50)</w:t>
      </w:r>
    </w:p>
    <w:p w:rsidR="003B2195" w:rsidRPr="003B2195" w:rsidRDefault="003B2195" w:rsidP="003B2195">
      <w:pPr>
        <w:shd w:val="clear" w:color="auto" w:fill="FFFFFF"/>
        <w:spacing w:before="120" w:after="120" w:line="300" w:lineRule="atLeast"/>
        <w:outlineLvl w:val="4"/>
        <w:rPr>
          <w:rFonts w:ascii="Arial" w:eastAsia="Times New Roman" w:hAnsi="Arial" w:cs="Arial"/>
          <w:color w:val="5A8406"/>
          <w:sz w:val="26"/>
          <w:szCs w:val="26"/>
        </w:rPr>
      </w:pPr>
      <w:r w:rsidRPr="003B2195">
        <w:rPr>
          <w:rFonts w:ascii="Arial" w:eastAsia="Times New Roman" w:hAnsi="Arial" w:cs="Arial"/>
          <w:color w:val="5A8406"/>
          <w:sz w:val="26"/>
          <w:szCs w:val="26"/>
        </w:rPr>
        <w:t>Veiklos sritys:</w:t>
      </w:r>
    </w:p>
    <w:p w:rsidR="003B2195" w:rsidRPr="003B2195" w:rsidRDefault="003B2195" w:rsidP="003B2195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dirba su asmeniu (individualus darbas) – vaiku, tėvais ar teisėtais vaiko atstovais, pedagogais ir kitais švietimo įstaigoje dirbančiais specialistais;</w:t>
      </w:r>
    </w:p>
    <w:p w:rsidR="003B2195" w:rsidRPr="003B2195" w:rsidRDefault="003B2195" w:rsidP="003B2195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vertina ir padeda spręsti problemas, susijusias su įvairiais, vaikams kylančiais sunkumais (pvz.: mokymosi sunkumai, elgesio ar mokyklos lankymo problemos);</w:t>
      </w:r>
    </w:p>
    <w:p w:rsidR="003B2195" w:rsidRPr="003B2195" w:rsidRDefault="003B2195" w:rsidP="003B2195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inicijuoja, organizuoja socialinius projektus bei vykdo prevencines programas;</w:t>
      </w:r>
    </w:p>
    <w:p w:rsidR="003B2195" w:rsidRPr="003B2195" w:rsidRDefault="003B2195" w:rsidP="003B2195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kartu su klasės vadovais, kitais ugdytojais padeda tėvams ar teisėtiems vaiko atstovams ugdyti vaiką, jo socialinius įgūdžius; suprasti jo socialinius ir psichologinius poreikius, jų tenkinimo svarbą, geriau suprasti vaiko, turinčio vystymosi sunkumų, poreikius, tėvų teises ir pareigas. Informuoja tėvus apie jų teisę gauti socialinę ir pedagoginę pagalbą;</w:t>
      </w:r>
    </w:p>
    <w:p w:rsidR="003B2195" w:rsidRPr="003B2195" w:rsidRDefault="003B2195" w:rsidP="003B2195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bendradarbiauja su klasių auklėtojais, kitais pedagogais, specialistais, įstaigos administracija sprendžiant vaikų socialines-pedagogines problemas, ieškant efektyvių pagalbos būdų; padeda jiems geriau suprasti, kaip vaikų socialinės problemos veikia jų elgesį, pažangumą, lankomumą; teikia siūlymus, kaip būtų galima gerinti socialinį-pedagoginį klimatą, sukurti jaukią, saugią darbo aplinką;</w:t>
      </w:r>
    </w:p>
    <w:p w:rsidR="003B2195" w:rsidRPr="003B2195" w:rsidRDefault="003B2195" w:rsidP="003B2195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kartu su įstaigos personalu, visuomeninėmis organizacijomis ir socialiniais partneriais iš kitų institucijų atlieka šviečiamąjį-informacinį darbą. Nuolat palaiko ryšius su vietos bendruomene ir įvairiomis vyriausybinėmis ir nevyriausybinėmis įstaigomis, teikiančiomis socialinę, psichologinę, teisinę pagalbą;</w:t>
      </w:r>
    </w:p>
    <w:p w:rsidR="003B2195" w:rsidRPr="003B2195" w:rsidRDefault="003B2195" w:rsidP="003B2195">
      <w:pPr>
        <w:numPr>
          <w:ilvl w:val="0"/>
          <w:numId w:val="1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lastRenderedPageBreak/>
        <w:t>tiria socialinės pedagoginės pagalbos poreikį; organizuoja ir koordinuoja socialinės-pedagoginės pagalbos teikimą ir vertina jos kokybę;</w:t>
      </w:r>
    </w:p>
    <w:p w:rsidR="003B2195" w:rsidRPr="003B2195" w:rsidRDefault="003B2195" w:rsidP="003B2195">
      <w:pPr>
        <w:shd w:val="clear" w:color="auto" w:fill="FFFFFF"/>
        <w:spacing w:before="120" w:after="120" w:line="300" w:lineRule="atLeast"/>
        <w:outlineLvl w:val="4"/>
        <w:rPr>
          <w:rFonts w:ascii="Arial" w:eastAsia="Times New Roman" w:hAnsi="Arial" w:cs="Arial"/>
          <w:color w:val="5A8406"/>
          <w:sz w:val="26"/>
          <w:szCs w:val="26"/>
        </w:rPr>
      </w:pPr>
      <w:r w:rsidRPr="003B2195">
        <w:rPr>
          <w:rFonts w:ascii="Arial" w:eastAsia="Times New Roman" w:hAnsi="Arial" w:cs="Arial"/>
          <w:color w:val="5A8406"/>
          <w:sz w:val="26"/>
          <w:szCs w:val="26"/>
        </w:rPr>
        <w:t>Mokiniai ir jų tėvai gali kreiptis į socialinę pedagogę, jei:</w:t>
      </w:r>
    </w:p>
    <w:p w:rsidR="003B2195" w:rsidRPr="003B2195" w:rsidRDefault="003B2195" w:rsidP="003B2195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mokykloje vaikas susiduria su mokymosi ar kitais sunkumais, kurių jis vienas ar kartu su tėvais nėra pajėgus išspręsti;</w:t>
      </w:r>
    </w:p>
    <w:p w:rsidR="003B2195" w:rsidRPr="003B2195" w:rsidRDefault="003B2195" w:rsidP="003B2195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kyla klausimų ar neaiškumų dėl nemokamo maitinimo mokykloje;</w:t>
      </w:r>
    </w:p>
    <w:p w:rsidR="003B2195" w:rsidRPr="003B2195" w:rsidRDefault="003B2195" w:rsidP="003B2195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reikalingas nemokamas pavežėjimas mokiniams, gyvenantiems ne Kauno mieste;</w:t>
      </w:r>
    </w:p>
    <w:p w:rsidR="003B2195" w:rsidRPr="003B2195" w:rsidRDefault="003B2195" w:rsidP="003B2195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kyla klausimų dėl kompensacijų už vaikų ugdymą ikimokyklinio ir priešmokyklinio ugdymo grupėse;</w:t>
      </w:r>
    </w:p>
    <w:p w:rsidR="003B2195" w:rsidRPr="003B2195" w:rsidRDefault="003B2195" w:rsidP="003B2195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mokykloje mokinys patiria patyčias ar fizinį smurtą;</w:t>
      </w:r>
    </w:p>
    <w:p w:rsidR="003B2195" w:rsidRPr="003B2195" w:rsidRDefault="003B2195" w:rsidP="003B2195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mokykloje vaikas turi mokymosi ir/ar elgesio problemų;</w:t>
      </w:r>
    </w:p>
    <w:p w:rsidR="003B2195" w:rsidRPr="003B2195" w:rsidRDefault="003B2195" w:rsidP="003B2195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reikalinga informacija apie įstaigas, teikiančias socialinę, psichologinę ar kitą pagalbą vaikui;</w:t>
      </w:r>
    </w:p>
    <w:p w:rsidR="003B2195" w:rsidRPr="003B2195" w:rsidRDefault="003B2195" w:rsidP="003B2195">
      <w:pPr>
        <w:numPr>
          <w:ilvl w:val="0"/>
          <w:numId w:val="2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siekiama efektyvesnio bendradarbiavimo su mokytojais, mokiniais ar kitų institucijų specialistais.</w:t>
      </w:r>
    </w:p>
    <w:p w:rsidR="003B2195" w:rsidRPr="003B2195" w:rsidRDefault="003B2195" w:rsidP="003B2195">
      <w:pPr>
        <w:shd w:val="clear" w:color="auto" w:fill="FFFFFF"/>
        <w:spacing w:before="120" w:after="120" w:line="300" w:lineRule="atLeast"/>
        <w:outlineLvl w:val="4"/>
        <w:rPr>
          <w:rFonts w:ascii="Arial" w:eastAsia="Times New Roman" w:hAnsi="Arial" w:cs="Arial"/>
          <w:color w:val="5A8406"/>
          <w:sz w:val="26"/>
          <w:szCs w:val="26"/>
        </w:rPr>
      </w:pPr>
      <w:r w:rsidRPr="003B2195">
        <w:rPr>
          <w:rFonts w:ascii="Arial" w:eastAsia="Times New Roman" w:hAnsi="Arial" w:cs="Arial"/>
          <w:color w:val="5A8406"/>
          <w:sz w:val="26"/>
          <w:szCs w:val="26"/>
        </w:rPr>
        <w:t>Darbo grafikas (konsultacijų laikas):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402"/>
        <w:gridCol w:w="1468"/>
        <w:gridCol w:w="1623"/>
        <w:gridCol w:w="1534"/>
      </w:tblGrid>
      <w:tr w:rsidR="003B2195" w:rsidRPr="003B2195" w:rsidTr="003B2195">
        <w:trPr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Pirmadienis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Antradienis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Trečiadienis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Ketvirtadienis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Penktadienis</w:t>
            </w:r>
          </w:p>
        </w:tc>
      </w:tr>
      <w:tr w:rsidR="003B2195" w:rsidRPr="003B2195" w:rsidTr="003B2195">
        <w:tc>
          <w:tcPr>
            <w:tcW w:w="0" w:type="auto"/>
            <w:vMerge w:val="restar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8.00 –16.30  </w:t>
            </w:r>
          </w:p>
        </w:tc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8.00 –14.30</w:t>
            </w:r>
          </w:p>
        </w:tc>
        <w:tc>
          <w:tcPr>
            <w:tcW w:w="0" w:type="auto"/>
            <w:vMerge w:val="restar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8.00 –15.00</w:t>
            </w:r>
          </w:p>
        </w:tc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8.00 –14.30</w:t>
            </w:r>
          </w:p>
        </w:tc>
        <w:tc>
          <w:tcPr>
            <w:tcW w:w="0" w:type="auto"/>
            <w:vMerge w:val="restar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8.00 – 15.00  </w:t>
            </w:r>
          </w:p>
        </w:tc>
      </w:tr>
      <w:tr w:rsidR="003B2195" w:rsidRPr="003B2195" w:rsidTr="003B2195">
        <w:tc>
          <w:tcPr>
            <w:tcW w:w="0" w:type="auto"/>
            <w:vMerge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16.30 – 18.00</w:t>
            </w:r>
          </w:p>
        </w:tc>
        <w:tc>
          <w:tcPr>
            <w:tcW w:w="0" w:type="auto"/>
            <w:vMerge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15.30 – 17.00</w:t>
            </w:r>
          </w:p>
        </w:tc>
        <w:tc>
          <w:tcPr>
            <w:tcW w:w="0" w:type="auto"/>
            <w:vMerge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</w:tr>
    </w:tbl>
    <w:p w:rsidR="003B2195" w:rsidRPr="003B2195" w:rsidRDefault="003B2195" w:rsidP="003B21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</w:tblGrid>
      <w:tr w:rsidR="003B2195" w:rsidRPr="003B2195" w:rsidTr="003B2195">
        <w:tc>
          <w:tcPr>
            <w:tcW w:w="0" w:type="auto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Pietų pertrauka 12.00 – 12.30</w:t>
            </w:r>
          </w:p>
        </w:tc>
      </w:tr>
    </w:tbl>
    <w:p w:rsidR="003B2195" w:rsidRPr="003B2195" w:rsidRDefault="003B2195" w:rsidP="003B2195">
      <w:pPr>
        <w:shd w:val="clear" w:color="auto" w:fill="FFFFFF"/>
        <w:spacing w:before="120" w:after="120" w:line="600" w:lineRule="atLeast"/>
        <w:outlineLvl w:val="2"/>
        <w:rPr>
          <w:rFonts w:ascii="Arial" w:eastAsia="Times New Roman" w:hAnsi="Arial" w:cs="Arial"/>
          <w:color w:val="363636"/>
          <w:sz w:val="31"/>
          <w:szCs w:val="31"/>
        </w:rPr>
      </w:pPr>
      <w:r w:rsidRPr="003B2195">
        <w:rPr>
          <w:rFonts w:ascii="Arial" w:eastAsia="Times New Roman" w:hAnsi="Arial" w:cs="Arial"/>
          <w:color w:val="363636"/>
          <w:sz w:val="31"/>
          <w:szCs w:val="31"/>
        </w:rPr>
        <w:t> </w:t>
      </w:r>
    </w:p>
    <w:p w:rsidR="003B2195" w:rsidRPr="003B2195" w:rsidRDefault="003B2195" w:rsidP="003B2195">
      <w:pPr>
        <w:shd w:val="clear" w:color="auto" w:fill="FFFFFF"/>
        <w:spacing w:before="120" w:after="120" w:line="600" w:lineRule="atLeast"/>
        <w:outlineLvl w:val="2"/>
        <w:rPr>
          <w:rFonts w:ascii="Arial" w:eastAsia="Times New Roman" w:hAnsi="Arial" w:cs="Arial"/>
          <w:color w:val="363636"/>
          <w:sz w:val="31"/>
          <w:szCs w:val="31"/>
        </w:rPr>
      </w:pPr>
      <w:r w:rsidRPr="003B2195">
        <w:rPr>
          <w:rFonts w:ascii="Arial" w:eastAsia="Times New Roman" w:hAnsi="Arial" w:cs="Arial"/>
          <w:color w:val="363636"/>
          <w:sz w:val="31"/>
          <w:szCs w:val="31"/>
        </w:rPr>
        <w:t>Psichologė</w:t>
      </w:r>
    </w:p>
    <w:p w:rsidR="003B2195" w:rsidRPr="003B2195" w:rsidRDefault="003B2195" w:rsidP="003B2195">
      <w:pPr>
        <w:shd w:val="clear" w:color="auto" w:fill="FFFFFF"/>
        <w:spacing w:before="120" w:after="120" w:line="300" w:lineRule="atLeast"/>
        <w:outlineLvl w:val="3"/>
        <w:rPr>
          <w:rFonts w:ascii="Arial" w:eastAsia="Times New Roman" w:hAnsi="Arial" w:cs="Arial"/>
          <w:color w:val="D59500"/>
          <w:sz w:val="29"/>
          <w:szCs w:val="29"/>
        </w:rPr>
      </w:pPr>
      <w:r w:rsidRPr="003B2195">
        <w:rPr>
          <w:rFonts w:ascii="Arial" w:eastAsia="Times New Roman" w:hAnsi="Arial" w:cs="Arial"/>
          <w:color w:val="D59500"/>
          <w:sz w:val="29"/>
          <w:szCs w:val="29"/>
        </w:rPr>
        <w:t>Žaneta Gorbačiovienė</w:t>
      </w:r>
    </w:p>
    <w:p w:rsidR="003B2195" w:rsidRPr="003B2195" w:rsidRDefault="003B2195" w:rsidP="003B219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(Vytauto pr. 50)</w:t>
      </w:r>
    </w:p>
    <w:p w:rsidR="003B2195" w:rsidRPr="003B2195" w:rsidRDefault="003B2195" w:rsidP="003B2195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Įvertina ir padeda spręsti mokinio psichologines, asmenybės ir ugdymosi problemas bendradarbiaudamas su mokinio tėvais (globėjais, rūpintojais) ir mokytojais.</w:t>
      </w:r>
    </w:p>
    <w:p w:rsidR="003B2195" w:rsidRPr="003B2195" w:rsidRDefault="003B2195" w:rsidP="003B2195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Konsultuoja psichologinių, asmenybės ir ugdymosi problemų turinčius mokinius, jų tėvus (globėjus, rūpintojus) šių problemų sprendimo klausimais.</w:t>
      </w:r>
    </w:p>
    <w:p w:rsidR="003B2195" w:rsidRPr="003B2195" w:rsidRDefault="003B2195" w:rsidP="003B2195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Rengia individualias rekomendacijas mokinio psichologinėms, asmenybės ir ugdymosi problemoms spręsti.</w:t>
      </w:r>
    </w:p>
    <w:p w:rsidR="003B2195" w:rsidRPr="003B2195" w:rsidRDefault="003B2195" w:rsidP="003B2195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Konsultuoja mokinius profesijos pasirinkimo klausimais.</w:t>
      </w:r>
    </w:p>
    <w:p w:rsidR="003B2195" w:rsidRPr="003B2195" w:rsidRDefault="003B2195" w:rsidP="003B2195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lastRenderedPageBreak/>
        <w:t>Inicijuoja, rengia ir įgyvendina psichologinių problemų prevencijos programas, padedančias išvengti psichologinių, asmenybės ir ugdymo problemų bei veiksmingiau ugdyti psichologinių, asmenybės ir ugdymo problemų turinčius mokinius.</w:t>
      </w:r>
    </w:p>
    <w:p w:rsidR="003B2195" w:rsidRPr="003B2195" w:rsidRDefault="003B2195" w:rsidP="003B2195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Šviečia gimnazijos bendruomenę vaiko raidos psichologijos, pedagoginės ir socialinės psichologijos klausimais.</w:t>
      </w:r>
    </w:p>
    <w:p w:rsidR="003B2195" w:rsidRPr="003B2195" w:rsidRDefault="003B2195" w:rsidP="003B2195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Atlieka aktualius gimnazijoje psichologinius tyrimus atsižvelgdamas į gimnazijos bendruomenės poreikius.</w:t>
      </w:r>
    </w:p>
    <w:p w:rsidR="003B2195" w:rsidRPr="003B2195" w:rsidRDefault="003B2195" w:rsidP="003B2195">
      <w:pPr>
        <w:numPr>
          <w:ilvl w:val="0"/>
          <w:numId w:val="3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Bendradarbiauja su mokytoju, socialiniu  pedagogu, logopedu ir kitais su mokiniu dirbančiais specialistais.</w:t>
      </w:r>
    </w:p>
    <w:p w:rsidR="003B2195" w:rsidRPr="003B2195" w:rsidRDefault="003B2195" w:rsidP="003B219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i/>
          <w:iCs/>
          <w:color w:val="4D4D4D"/>
          <w:sz w:val="18"/>
          <w:szCs w:val="18"/>
        </w:rPr>
        <w:t>Gimnazijos psichologas atsako už korektišką gautų duomenų panaudojimą, turimos informacijos konfidencialumą, savo darbo kokybę bei mokinių saugumą savo darbo metu.</w:t>
      </w:r>
    </w:p>
    <w:p w:rsidR="003B2195" w:rsidRPr="003B2195" w:rsidRDefault="003B2195" w:rsidP="003B2195">
      <w:pPr>
        <w:shd w:val="clear" w:color="auto" w:fill="FFFFFF"/>
        <w:spacing w:before="120" w:after="120" w:line="300" w:lineRule="atLeast"/>
        <w:outlineLvl w:val="4"/>
        <w:rPr>
          <w:rFonts w:ascii="Arial" w:eastAsia="Times New Roman" w:hAnsi="Arial" w:cs="Arial"/>
          <w:color w:val="5A8406"/>
          <w:sz w:val="26"/>
          <w:szCs w:val="26"/>
        </w:rPr>
      </w:pPr>
      <w:r w:rsidRPr="003B2195">
        <w:rPr>
          <w:rFonts w:ascii="Arial" w:eastAsia="Times New Roman" w:hAnsi="Arial" w:cs="Arial"/>
          <w:color w:val="5A8406"/>
          <w:sz w:val="26"/>
          <w:szCs w:val="26"/>
        </w:rPr>
        <w:t>Darbo grafikas</w:t>
      </w: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552"/>
        <w:gridCol w:w="1434"/>
        <w:gridCol w:w="1526"/>
        <w:gridCol w:w="1676"/>
        <w:gridCol w:w="1618"/>
      </w:tblGrid>
      <w:tr w:rsidR="003B2195" w:rsidRPr="003B2195" w:rsidTr="003B2195">
        <w:tc>
          <w:tcPr>
            <w:tcW w:w="403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Darbo laikas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Pirmadienis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Antradienis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Trečiadienis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Ketvirtadienis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Penktadienis</w:t>
            </w:r>
          </w:p>
        </w:tc>
      </w:tr>
      <w:tr w:rsidR="003B2195" w:rsidRPr="003B2195" w:rsidTr="003B2195">
        <w:tc>
          <w:tcPr>
            <w:tcW w:w="403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 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8.00 – 19.00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8.00 – 16.00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8.00 – 16.00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8.00 – 17.00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8.00 – 15.00</w:t>
            </w:r>
          </w:p>
        </w:tc>
      </w:tr>
    </w:tbl>
    <w:p w:rsidR="003B2195" w:rsidRPr="003B2195" w:rsidRDefault="003B2195" w:rsidP="003B2195">
      <w:pPr>
        <w:shd w:val="clear" w:color="auto" w:fill="FFFFFF"/>
        <w:spacing w:before="120" w:after="120" w:line="300" w:lineRule="atLeast"/>
        <w:outlineLvl w:val="4"/>
        <w:rPr>
          <w:rFonts w:ascii="Arial" w:eastAsia="Times New Roman" w:hAnsi="Arial" w:cs="Arial"/>
          <w:color w:val="5A8406"/>
          <w:sz w:val="26"/>
          <w:szCs w:val="26"/>
        </w:rPr>
      </w:pPr>
      <w:r w:rsidRPr="003B2195">
        <w:rPr>
          <w:rFonts w:ascii="Arial" w:eastAsia="Times New Roman" w:hAnsi="Arial" w:cs="Arial"/>
          <w:color w:val="5A8406"/>
          <w:sz w:val="26"/>
          <w:szCs w:val="26"/>
        </w:rPr>
        <w:t>(konsultacijų laikas):</w:t>
      </w: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448"/>
        <w:gridCol w:w="1348"/>
        <w:gridCol w:w="1433"/>
        <w:gridCol w:w="1582"/>
        <w:gridCol w:w="1519"/>
      </w:tblGrid>
      <w:tr w:rsidR="003B2195" w:rsidRPr="003B2195" w:rsidTr="003B2195">
        <w:tc>
          <w:tcPr>
            <w:tcW w:w="403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D4D4D"/>
                <w:sz w:val="18"/>
                <w:szCs w:val="18"/>
              </w:rPr>
              <w:t>Darbo laikas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Pirmadienis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Antradienis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Trečiadienis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Ketvirtadienis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Penktadienis</w:t>
            </w:r>
          </w:p>
        </w:tc>
      </w:tr>
      <w:tr w:rsidR="003B2195" w:rsidRPr="003B2195" w:rsidTr="003B2195">
        <w:tc>
          <w:tcPr>
            <w:tcW w:w="403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 Konsultavimas</w:t>
            </w:r>
          </w:p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gimnazijoje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10.00 – 12.00</w:t>
            </w:r>
          </w:p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15.00 – 18.00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9.00 – 12.00</w:t>
            </w:r>
          </w:p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12.30 - 13.30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11.00 - 12.00</w:t>
            </w:r>
          </w:p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13.00 – 15.00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10.00 – 12.00</w:t>
            </w:r>
          </w:p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13.00 – 15.00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10.00 – 12.00</w:t>
            </w:r>
          </w:p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4D4D4D"/>
                <w:sz w:val="18"/>
                <w:szCs w:val="18"/>
              </w:rPr>
              <w:t>12.30 – 14.30</w:t>
            </w:r>
          </w:p>
        </w:tc>
      </w:tr>
    </w:tbl>
    <w:p w:rsidR="003B2195" w:rsidRPr="003B2195" w:rsidRDefault="003B2195" w:rsidP="003B2195">
      <w:pPr>
        <w:shd w:val="clear" w:color="auto" w:fill="FFFFFF"/>
        <w:spacing w:before="120" w:after="120" w:line="300" w:lineRule="atLeast"/>
        <w:outlineLvl w:val="4"/>
        <w:rPr>
          <w:rFonts w:ascii="Arial" w:eastAsia="Times New Roman" w:hAnsi="Arial" w:cs="Arial"/>
          <w:color w:val="5A8406"/>
          <w:sz w:val="26"/>
          <w:szCs w:val="26"/>
        </w:rPr>
      </w:pPr>
      <w:r w:rsidRPr="003B2195">
        <w:rPr>
          <w:rFonts w:ascii="Arial" w:eastAsia="Times New Roman" w:hAnsi="Arial" w:cs="Arial"/>
          <w:color w:val="363636"/>
          <w:sz w:val="34"/>
          <w:szCs w:val="34"/>
        </w:rPr>
        <w:br/>
        <w:t>Logopedė</w:t>
      </w:r>
    </w:p>
    <w:p w:rsidR="003B2195" w:rsidRPr="003B2195" w:rsidRDefault="003B2195" w:rsidP="003B2195">
      <w:pPr>
        <w:shd w:val="clear" w:color="auto" w:fill="FFFFFF"/>
        <w:spacing w:before="120" w:after="120" w:line="300" w:lineRule="atLeast"/>
        <w:outlineLvl w:val="3"/>
        <w:rPr>
          <w:rFonts w:ascii="Arial" w:eastAsia="Times New Roman" w:hAnsi="Arial" w:cs="Arial"/>
          <w:color w:val="D59500"/>
          <w:sz w:val="29"/>
          <w:szCs w:val="29"/>
        </w:rPr>
      </w:pPr>
      <w:r w:rsidRPr="003B2195">
        <w:rPr>
          <w:rFonts w:ascii="Arial" w:eastAsia="Times New Roman" w:hAnsi="Arial" w:cs="Arial"/>
          <w:color w:val="D59500"/>
          <w:sz w:val="29"/>
          <w:szCs w:val="29"/>
        </w:rPr>
        <w:t>Gitana Svidraitė</w:t>
      </w:r>
    </w:p>
    <w:p w:rsidR="003B2195" w:rsidRPr="003B2195" w:rsidRDefault="003B2195" w:rsidP="003B219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(Vytauto pr. 50)</w:t>
      </w:r>
    </w:p>
    <w:p w:rsidR="003B2195" w:rsidRPr="003B2195" w:rsidRDefault="003B2195" w:rsidP="003B2195">
      <w:pPr>
        <w:shd w:val="clear" w:color="auto" w:fill="FFFFFF"/>
        <w:spacing w:before="120" w:after="120" w:line="300" w:lineRule="atLeast"/>
        <w:outlineLvl w:val="4"/>
        <w:rPr>
          <w:rFonts w:ascii="Arial" w:eastAsia="Times New Roman" w:hAnsi="Arial" w:cs="Arial"/>
          <w:color w:val="5A8406"/>
          <w:sz w:val="26"/>
          <w:szCs w:val="26"/>
        </w:rPr>
      </w:pPr>
      <w:r w:rsidRPr="003B2195">
        <w:rPr>
          <w:rFonts w:ascii="Arial" w:eastAsia="Times New Roman" w:hAnsi="Arial" w:cs="Arial"/>
          <w:color w:val="5A8406"/>
          <w:sz w:val="26"/>
          <w:szCs w:val="26"/>
        </w:rPr>
        <w:t>Darbo grafikas: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402"/>
        <w:gridCol w:w="1468"/>
        <w:gridCol w:w="1623"/>
        <w:gridCol w:w="1534"/>
      </w:tblGrid>
      <w:tr w:rsidR="003B2195" w:rsidRPr="003B2195" w:rsidTr="003B2195">
        <w:trPr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Pirmadienis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Antradienis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Trečiadienis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Ketvirtadienis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Penktadienis</w:t>
            </w:r>
          </w:p>
        </w:tc>
      </w:tr>
      <w:tr w:rsidR="003B2195" w:rsidRPr="003B2195" w:rsidTr="003B2195"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12:30 – 13:00</w:t>
            </w:r>
          </w:p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16:30 – 18:00</w:t>
            </w:r>
          </w:p>
        </w:tc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12:30 – 13:00</w:t>
            </w:r>
          </w:p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16:30 – 17:30</w:t>
            </w:r>
          </w:p>
        </w:tc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12:30 – 13:00</w:t>
            </w:r>
          </w:p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16:30 – 17:30</w:t>
            </w:r>
          </w:p>
        </w:tc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12:30 – 13:00</w:t>
            </w:r>
          </w:p>
        </w:tc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16:00 – 18:00</w:t>
            </w:r>
          </w:p>
        </w:tc>
      </w:tr>
    </w:tbl>
    <w:p w:rsidR="003B2195" w:rsidRPr="003B2195" w:rsidRDefault="003B2195" w:rsidP="003B2195">
      <w:pPr>
        <w:shd w:val="clear" w:color="auto" w:fill="FFFFFF"/>
        <w:spacing w:before="120" w:after="120" w:line="600" w:lineRule="atLeast"/>
        <w:outlineLvl w:val="2"/>
        <w:rPr>
          <w:rFonts w:ascii="Arial" w:eastAsia="Times New Roman" w:hAnsi="Arial" w:cs="Arial"/>
          <w:color w:val="363636"/>
          <w:sz w:val="31"/>
          <w:szCs w:val="31"/>
        </w:rPr>
      </w:pPr>
      <w:r w:rsidRPr="003B2195">
        <w:rPr>
          <w:rFonts w:ascii="Arial" w:eastAsia="Times New Roman" w:hAnsi="Arial" w:cs="Arial"/>
          <w:color w:val="363636"/>
          <w:sz w:val="31"/>
          <w:szCs w:val="31"/>
        </w:rPr>
        <w:t>Visuomeninės sveikatos priežiūros specialistė</w:t>
      </w:r>
    </w:p>
    <w:p w:rsidR="003B2195" w:rsidRPr="003B2195" w:rsidRDefault="003B2195" w:rsidP="003B2195">
      <w:pPr>
        <w:shd w:val="clear" w:color="auto" w:fill="FFFFFF"/>
        <w:spacing w:before="120" w:after="120" w:line="300" w:lineRule="atLeast"/>
        <w:outlineLvl w:val="3"/>
        <w:rPr>
          <w:rFonts w:ascii="Arial" w:eastAsia="Times New Roman" w:hAnsi="Arial" w:cs="Arial"/>
          <w:color w:val="D59500"/>
          <w:sz w:val="29"/>
          <w:szCs w:val="29"/>
        </w:rPr>
      </w:pPr>
      <w:r w:rsidRPr="003B2195">
        <w:rPr>
          <w:rFonts w:ascii="Arial" w:eastAsia="Times New Roman" w:hAnsi="Arial" w:cs="Arial"/>
          <w:color w:val="D59500"/>
          <w:sz w:val="29"/>
          <w:szCs w:val="29"/>
        </w:rPr>
        <w:t>Genutė Pužauskienė</w:t>
      </w:r>
    </w:p>
    <w:p w:rsidR="003B2195" w:rsidRPr="003B2195" w:rsidRDefault="003B2195" w:rsidP="003B219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(Vytauto pr. 50)</w:t>
      </w:r>
    </w:p>
    <w:p w:rsidR="003B2195" w:rsidRPr="003B2195" w:rsidRDefault="003B2195" w:rsidP="003B2195">
      <w:pPr>
        <w:numPr>
          <w:ilvl w:val="0"/>
          <w:numId w:val="4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Teikia metodinę, dalykinę pagalbą pedagogams, tėvams bei mokiniams sveikatos ugdymo ir stiprinimo klausimais;</w:t>
      </w:r>
    </w:p>
    <w:p w:rsidR="003B2195" w:rsidRPr="003B2195" w:rsidRDefault="003B2195" w:rsidP="003B2195">
      <w:pPr>
        <w:numPr>
          <w:ilvl w:val="0"/>
          <w:numId w:val="4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Organizuoja pirminę ligų profilaktiką, susijusią su aktyviu ligų rizikos faktorių išaiškinimu;</w:t>
      </w:r>
    </w:p>
    <w:p w:rsidR="003B2195" w:rsidRPr="003B2195" w:rsidRDefault="003B2195" w:rsidP="003B2195">
      <w:pPr>
        <w:numPr>
          <w:ilvl w:val="0"/>
          <w:numId w:val="4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Organizuoja sveikatingumo veiklą, atsižvelgdamos į vaiko amžiaus tarpsnių anatominius, fiziologinius, psichologinius ypatumus;</w:t>
      </w:r>
    </w:p>
    <w:p w:rsidR="003B2195" w:rsidRPr="003B2195" w:rsidRDefault="003B2195" w:rsidP="003B2195">
      <w:pPr>
        <w:numPr>
          <w:ilvl w:val="0"/>
          <w:numId w:val="4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t>Teikia skubią ir neatidėliotiną pagalbą pavojingų būklių, traumų, nelaimingų atsitikimų ir apsinuodijimų atvejais;</w:t>
      </w:r>
    </w:p>
    <w:p w:rsidR="003B2195" w:rsidRPr="003B2195" w:rsidRDefault="003B2195" w:rsidP="003B2195">
      <w:pPr>
        <w:numPr>
          <w:ilvl w:val="0"/>
          <w:numId w:val="4"/>
        </w:numPr>
        <w:shd w:val="clear" w:color="auto" w:fill="FFFFFF"/>
        <w:spacing w:before="72" w:after="120" w:line="300" w:lineRule="atLeast"/>
        <w:ind w:left="264"/>
        <w:rPr>
          <w:rFonts w:ascii="Arial" w:eastAsia="Times New Roman" w:hAnsi="Arial" w:cs="Arial"/>
          <w:color w:val="4D4D4D"/>
          <w:sz w:val="18"/>
          <w:szCs w:val="18"/>
        </w:rPr>
      </w:pPr>
      <w:r w:rsidRPr="003B2195">
        <w:rPr>
          <w:rFonts w:ascii="Arial" w:eastAsia="Times New Roman" w:hAnsi="Arial" w:cs="Arial"/>
          <w:color w:val="4D4D4D"/>
          <w:sz w:val="18"/>
          <w:szCs w:val="18"/>
        </w:rPr>
        <w:lastRenderedPageBreak/>
        <w:t>Seka moksleivių sveikatingumą, registruoja ir analizuoja sergamumą.</w:t>
      </w:r>
    </w:p>
    <w:p w:rsidR="003B2195" w:rsidRPr="003B2195" w:rsidRDefault="003B2195" w:rsidP="003B2195">
      <w:pPr>
        <w:shd w:val="clear" w:color="auto" w:fill="FFFFFF"/>
        <w:spacing w:before="120" w:after="120" w:line="300" w:lineRule="atLeast"/>
        <w:outlineLvl w:val="4"/>
        <w:rPr>
          <w:rFonts w:ascii="Arial" w:eastAsia="Times New Roman" w:hAnsi="Arial" w:cs="Arial"/>
          <w:color w:val="5A8406"/>
          <w:sz w:val="26"/>
          <w:szCs w:val="26"/>
        </w:rPr>
      </w:pPr>
      <w:r w:rsidRPr="003B2195">
        <w:rPr>
          <w:rFonts w:ascii="Arial" w:eastAsia="Times New Roman" w:hAnsi="Arial" w:cs="Arial"/>
          <w:color w:val="5A8406"/>
          <w:sz w:val="26"/>
          <w:szCs w:val="26"/>
        </w:rPr>
        <w:t>Darbo grafikas: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401"/>
        <w:gridCol w:w="1468"/>
        <w:gridCol w:w="1623"/>
        <w:gridCol w:w="1534"/>
      </w:tblGrid>
      <w:tr w:rsidR="003B2195" w:rsidRPr="003B2195" w:rsidTr="003B2195">
        <w:trPr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Pirmadienis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Antradienis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Trečiadienis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Ketvirtadienis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DEDEDE"/>
              <w:right w:val="threeDEngrave" w:sz="6" w:space="0" w:color="74AA2B"/>
            </w:tcBorders>
            <w:shd w:val="clear" w:color="auto" w:fill="59832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B21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Penktadienis</w:t>
            </w:r>
          </w:p>
        </w:tc>
      </w:tr>
      <w:tr w:rsidR="003B2195" w:rsidRPr="003B2195" w:rsidTr="003B2195"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07.30-16.00</w:t>
            </w:r>
          </w:p>
        </w:tc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07.30-16.00</w:t>
            </w:r>
          </w:p>
        </w:tc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07.30-16.00</w:t>
            </w:r>
          </w:p>
        </w:tc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07.30-16.00</w:t>
            </w:r>
          </w:p>
        </w:tc>
        <w:tc>
          <w:tcPr>
            <w:tcW w:w="0" w:type="auto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07.30-14.00</w:t>
            </w:r>
          </w:p>
        </w:tc>
      </w:tr>
      <w:tr w:rsidR="003B2195" w:rsidRPr="003B2195" w:rsidTr="003B2195">
        <w:tc>
          <w:tcPr>
            <w:tcW w:w="0" w:type="auto"/>
            <w:gridSpan w:val="5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2195" w:rsidRPr="003B2195" w:rsidRDefault="003B2195" w:rsidP="003B2195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3B2195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Pietų pertrauka 12.00 – 12.30</w:t>
            </w:r>
          </w:p>
        </w:tc>
      </w:tr>
    </w:tbl>
    <w:p w:rsidR="00D4372E" w:rsidRDefault="00D4372E">
      <w:bookmarkStart w:id="0" w:name="_GoBack"/>
      <w:bookmarkEnd w:id="0"/>
    </w:p>
    <w:sectPr w:rsidR="00D4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6CD"/>
    <w:multiLevelType w:val="multilevel"/>
    <w:tmpl w:val="39F8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D0AC7"/>
    <w:multiLevelType w:val="multilevel"/>
    <w:tmpl w:val="352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708F4"/>
    <w:multiLevelType w:val="multilevel"/>
    <w:tmpl w:val="4C8E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56C03"/>
    <w:multiLevelType w:val="multilevel"/>
    <w:tmpl w:val="19E4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4F"/>
    <w:rsid w:val="003B2195"/>
    <w:rsid w:val="00A6764F"/>
    <w:rsid w:val="00D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2FD52-07AE-4166-9A6A-79ABFC0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2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B2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B2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21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B21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B21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21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21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2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skinas.kaunas.lm.lt/index.php/lt/darzelis/paslaugos-ikimokyklinio" TargetMode="External"/><Relationship Id="rId5" Type="http://schemas.openxmlformats.org/officeDocument/2006/relationships/hyperlink" Target="https://puskinas.kaunas.lm.lt/index.php/lt/filialas-kreves-50/paslaugos-pagrindin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Puslapis</dc:creator>
  <cp:keywords/>
  <dc:description/>
  <cp:lastModifiedBy>Puslapis</cp:lastModifiedBy>
  <cp:revision>3</cp:revision>
  <dcterms:created xsi:type="dcterms:W3CDTF">2020-09-15T15:56:00Z</dcterms:created>
  <dcterms:modified xsi:type="dcterms:W3CDTF">2020-09-15T15:56:00Z</dcterms:modified>
</cp:coreProperties>
</file>